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9ECB" w14:textId="77777777" w:rsidR="00593AD3" w:rsidRPr="00593AD3" w:rsidRDefault="00593AD3" w:rsidP="00593AD3">
      <w:pPr>
        <w:rPr>
          <w:b/>
          <w:bCs/>
          <w:sz w:val="28"/>
          <w:szCs w:val="28"/>
        </w:rPr>
      </w:pPr>
      <w:proofErr w:type="gramStart"/>
      <w:r w:rsidRPr="00593AD3">
        <w:rPr>
          <w:b/>
          <w:bCs/>
          <w:sz w:val="28"/>
          <w:szCs w:val="28"/>
        </w:rPr>
        <w:t>ARP :</w:t>
      </w:r>
      <w:proofErr w:type="gramEnd"/>
      <w:r w:rsidRPr="00593AD3">
        <w:rPr>
          <w:b/>
          <w:bCs/>
          <w:sz w:val="28"/>
          <w:szCs w:val="28"/>
        </w:rPr>
        <w:t xml:space="preserve"> Action Research </w:t>
      </w:r>
      <w:proofErr w:type="gramStart"/>
      <w:r w:rsidRPr="00593AD3">
        <w:rPr>
          <w:b/>
          <w:bCs/>
          <w:sz w:val="28"/>
          <w:szCs w:val="28"/>
        </w:rPr>
        <w:t>Project :</w:t>
      </w:r>
      <w:proofErr w:type="gramEnd"/>
      <w:r w:rsidRPr="00593AD3">
        <w:rPr>
          <w:b/>
          <w:bCs/>
          <w:sz w:val="28"/>
          <w:szCs w:val="28"/>
        </w:rPr>
        <w:t xml:space="preserve"> Representation and Social Justice in the Fine Art Subject Guide Bibliography</w:t>
      </w:r>
    </w:p>
    <w:p w14:paraId="61274213" w14:textId="074C383F" w:rsidR="00593AD3" w:rsidRDefault="00593AD3" w:rsidP="00593AD3">
      <w:r>
        <w:t>How does the lack of contemporary and representative research themes in reading list resources affect student engagement with library research and librarian support?</w:t>
      </w:r>
    </w:p>
    <w:p w14:paraId="38CFD30A" w14:textId="77777777" w:rsidR="00593AD3" w:rsidRDefault="00593AD3" w:rsidP="00593AD3"/>
    <w:p w14:paraId="06E97A5C" w14:textId="01F05597" w:rsidR="00593AD3" w:rsidRDefault="00593AD3" w:rsidP="00593AD3">
      <w:r>
        <w:t>Survey data: 29/12/2025</w:t>
      </w:r>
    </w:p>
    <w:p w14:paraId="78278EEA" w14:textId="24E4308C" w:rsidR="00AC53A2" w:rsidRDefault="00593AD3">
      <w:r>
        <w:t>Total Participants:25</w:t>
      </w:r>
    </w:p>
    <w:p w14:paraId="255FEF45" w14:textId="2B66AB61" w:rsidR="00593AD3" w:rsidRDefault="00593AD3">
      <w:r>
        <w:t>Completed Surveys:16</w:t>
      </w:r>
    </w:p>
    <w:p w14:paraId="76CA0AE1" w14:textId="5A5F03ED" w:rsidR="00593AD3" w:rsidRPr="00593AD3" w:rsidRDefault="00593AD3">
      <w:pPr>
        <w:rPr>
          <w:b/>
          <w:bCs/>
        </w:rPr>
      </w:pPr>
      <w:r w:rsidRPr="00593AD3">
        <w:rPr>
          <w:b/>
          <w:bCs/>
        </w:rPr>
        <w:t>Q3</w:t>
      </w:r>
      <w:r>
        <w:rPr>
          <w:b/>
          <w:bCs/>
        </w:rPr>
        <w:t>.</w:t>
      </w:r>
    </w:p>
    <w:p w14:paraId="5BF90A41" w14:textId="7FB35A7A" w:rsidR="00593AD3" w:rsidRDefault="00593AD3">
      <w:r>
        <w:rPr>
          <w:noProof/>
        </w:rPr>
        <w:drawing>
          <wp:inline distT="0" distB="0" distL="0" distR="0" wp14:anchorId="1EA30743" wp14:editId="6F5A6270">
            <wp:extent cx="4572000" cy="2743200"/>
            <wp:effectExtent l="0" t="0" r="0" b="0"/>
            <wp:docPr id="18942088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758ED0E-3F6F-1921-9291-DB420CA162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B97040F" w14:textId="498D382A" w:rsidR="00593AD3" w:rsidRDefault="00593AD3">
      <w:r>
        <w:t>n=25</w:t>
      </w:r>
    </w:p>
    <w:p w14:paraId="492DAE0A" w14:textId="1151E176" w:rsidR="00593AD3" w:rsidRPr="00593AD3" w:rsidRDefault="00593AD3" w:rsidP="00593AD3">
      <w:pPr>
        <w:rPr>
          <w:b/>
          <w:bCs/>
        </w:rPr>
      </w:pPr>
      <w:r w:rsidRPr="00593AD3">
        <w:rPr>
          <w:b/>
          <w:bCs/>
        </w:rPr>
        <w:t>Q</w:t>
      </w:r>
      <w:r>
        <w:rPr>
          <w:b/>
          <w:bCs/>
        </w:rPr>
        <w:t>4</w:t>
      </w:r>
      <w:r>
        <w:rPr>
          <w:b/>
          <w:bCs/>
        </w:rPr>
        <w:t>.</w:t>
      </w:r>
    </w:p>
    <w:p w14:paraId="7320307E" w14:textId="2B670A31" w:rsidR="00593AD3" w:rsidRDefault="00593AD3">
      <w:r>
        <w:rPr>
          <w:noProof/>
        </w:rPr>
        <w:drawing>
          <wp:inline distT="0" distB="0" distL="0" distR="0" wp14:anchorId="2AFED238" wp14:editId="0CD36EB6">
            <wp:extent cx="4572000" cy="3111500"/>
            <wp:effectExtent l="0" t="0" r="0" b="12700"/>
            <wp:docPr id="21037459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0A088E4-224A-461D-8DC0-E63683E03A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6C87B64" w14:textId="77777777" w:rsidR="00593AD3" w:rsidRDefault="00593AD3">
      <w:r>
        <w:t>n = 12</w:t>
      </w:r>
    </w:p>
    <w:p w14:paraId="6FDE234B" w14:textId="7C00B8AF" w:rsidR="00593AD3" w:rsidRPr="00593AD3" w:rsidRDefault="00593AD3">
      <w:pPr>
        <w:rPr>
          <w:b/>
          <w:bCs/>
        </w:rPr>
      </w:pPr>
      <w:r w:rsidRPr="00593AD3">
        <w:rPr>
          <w:b/>
          <w:bCs/>
        </w:rPr>
        <w:lastRenderedPageBreak/>
        <w:t>Q</w:t>
      </w:r>
      <w:r>
        <w:rPr>
          <w:b/>
          <w:bCs/>
        </w:rPr>
        <w:t>5</w:t>
      </w:r>
      <w:r>
        <w:rPr>
          <w:b/>
          <w:bCs/>
        </w:rPr>
        <w:t>.</w:t>
      </w:r>
    </w:p>
    <w:p w14:paraId="25D5CBF7" w14:textId="77777777" w:rsidR="00593AD3" w:rsidRDefault="00593AD3">
      <w:r>
        <w:rPr>
          <w:noProof/>
        </w:rPr>
        <w:drawing>
          <wp:inline distT="0" distB="0" distL="0" distR="0" wp14:anchorId="7537E8C6" wp14:editId="7CE9F22E">
            <wp:extent cx="4572000" cy="2743200"/>
            <wp:effectExtent l="0" t="0" r="0" b="0"/>
            <wp:docPr id="8862765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2E0F3DC-7073-A129-F932-05196B7E17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EEE8BF7" w14:textId="7C103D45" w:rsidR="00593AD3" w:rsidRDefault="00593AD3">
      <w:r>
        <w:t>n = 13</w:t>
      </w:r>
    </w:p>
    <w:p w14:paraId="27D9FFE6" w14:textId="77777777" w:rsidR="00117243" w:rsidRDefault="00117243" w:rsidP="00593AD3">
      <w:pPr>
        <w:rPr>
          <w:b/>
          <w:bCs/>
        </w:rPr>
      </w:pPr>
    </w:p>
    <w:p w14:paraId="57424569" w14:textId="5A19B8F9" w:rsidR="00593AD3" w:rsidRPr="00593AD3" w:rsidRDefault="00593AD3" w:rsidP="00593AD3">
      <w:pPr>
        <w:rPr>
          <w:b/>
          <w:bCs/>
        </w:rPr>
      </w:pPr>
      <w:r w:rsidRPr="00593AD3">
        <w:rPr>
          <w:b/>
          <w:bCs/>
        </w:rPr>
        <w:t>Q</w:t>
      </w:r>
      <w:r>
        <w:rPr>
          <w:b/>
          <w:bCs/>
        </w:rPr>
        <w:t>6</w:t>
      </w:r>
      <w:r>
        <w:rPr>
          <w:b/>
          <w:bCs/>
        </w:rPr>
        <w:t>.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593AD3" w:rsidRPr="00593AD3" w14:paraId="20D1F934" w14:textId="77777777" w:rsidTr="00117243">
        <w:trPr>
          <w:trHeight w:val="634"/>
        </w:trPr>
        <w:tc>
          <w:tcPr>
            <w:tcW w:w="10203" w:type="dxa"/>
            <w:hideMark/>
          </w:tcPr>
          <w:p w14:paraId="69D4B934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were your key research themes? Please list 3-5 keywords</w:t>
            </w:r>
          </w:p>
        </w:tc>
      </w:tr>
      <w:tr w:rsidR="00593AD3" w:rsidRPr="00593AD3" w14:paraId="0D6249C8" w14:textId="77777777" w:rsidTr="00117243">
        <w:trPr>
          <w:trHeight w:val="284"/>
        </w:trPr>
        <w:tc>
          <w:tcPr>
            <w:tcW w:w="10203" w:type="dxa"/>
            <w:hideMark/>
          </w:tcPr>
          <w:p w14:paraId="3251F64A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Kosuth </w:t>
            </w:r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Representation</w:t>
            </w: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Chair </w:t>
            </w:r>
          </w:p>
        </w:tc>
      </w:tr>
      <w:tr w:rsidR="00593AD3" w:rsidRPr="00593AD3" w14:paraId="5702A458" w14:textId="77777777" w:rsidTr="00117243">
        <w:trPr>
          <w:trHeight w:val="253"/>
        </w:trPr>
        <w:tc>
          <w:tcPr>
            <w:tcW w:w="10203" w:type="dxa"/>
            <w:hideMark/>
          </w:tcPr>
          <w:p w14:paraId="0EB5296B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Posthumanism, feminism, new materialism, Rebecca Horn, performance art</w:t>
            </w:r>
          </w:p>
        </w:tc>
      </w:tr>
      <w:tr w:rsidR="00593AD3" w:rsidRPr="00593AD3" w14:paraId="716B7C60" w14:textId="77777777" w:rsidTr="00117243">
        <w:trPr>
          <w:trHeight w:val="284"/>
        </w:trPr>
        <w:tc>
          <w:tcPr>
            <w:tcW w:w="10203" w:type="dxa"/>
            <w:hideMark/>
          </w:tcPr>
          <w:p w14:paraId="1B679FD5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 Art, Animals, Artists</w:t>
            </w:r>
          </w:p>
        </w:tc>
      </w:tr>
      <w:tr w:rsidR="00593AD3" w:rsidRPr="00593AD3" w14:paraId="71267E1D" w14:textId="77777777" w:rsidTr="00117243">
        <w:trPr>
          <w:trHeight w:val="284"/>
        </w:trPr>
        <w:tc>
          <w:tcPr>
            <w:tcW w:w="10203" w:type="dxa"/>
            <w:hideMark/>
          </w:tcPr>
          <w:p w14:paraId="438F7273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Occult, surrealism,</w:t>
            </w:r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subculture</w:t>
            </w:r>
          </w:p>
        </w:tc>
      </w:tr>
      <w:tr w:rsidR="00593AD3" w:rsidRPr="00593AD3" w14:paraId="48A82044" w14:textId="77777777" w:rsidTr="00117243">
        <w:trPr>
          <w:trHeight w:val="284"/>
        </w:trPr>
        <w:tc>
          <w:tcPr>
            <w:tcW w:w="10203" w:type="dxa"/>
            <w:hideMark/>
          </w:tcPr>
          <w:p w14:paraId="6CC124A8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Outsider art, neurodivergence, change</w:t>
            </w:r>
          </w:p>
        </w:tc>
      </w:tr>
      <w:tr w:rsidR="00593AD3" w:rsidRPr="00593AD3" w14:paraId="68D9F0F6" w14:textId="77777777" w:rsidTr="00117243">
        <w:trPr>
          <w:trHeight w:val="369"/>
        </w:trPr>
        <w:tc>
          <w:tcPr>
            <w:tcW w:w="10203" w:type="dxa"/>
            <w:hideMark/>
          </w:tcPr>
          <w:p w14:paraId="74EAA572" w14:textId="64B35B46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Iconography </w:t>
            </w:r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proofErr w:type="gramEnd"/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Institutions </w:t>
            </w:r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proofErr w:type="gramEnd"/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Enlightenment</w:t>
            </w:r>
          </w:p>
        </w:tc>
      </w:tr>
      <w:tr w:rsidR="00593AD3" w:rsidRPr="00593AD3" w14:paraId="28509A45" w14:textId="77777777" w:rsidTr="00117243">
        <w:trPr>
          <w:trHeight w:val="284"/>
        </w:trPr>
        <w:tc>
          <w:tcPr>
            <w:tcW w:w="10203" w:type="dxa"/>
            <w:hideMark/>
          </w:tcPr>
          <w:p w14:paraId="0BFDF299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Elvis Presley, Simulacra,</w:t>
            </w:r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identity</w:t>
            </w:r>
          </w:p>
        </w:tc>
      </w:tr>
      <w:tr w:rsidR="00593AD3" w:rsidRPr="00593AD3" w14:paraId="70C2C674" w14:textId="77777777" w:rsidTr="00117243">
        <w:trPr>
          <w:trHeight w:val="278"/>
        </w:trPr>
        <w:tc>
          <w:tcPr>
            <w:tcW w:w="10203" w:type="dxa"/>
            <w:hideMark/>
          </w:tcPr>
          <w:p w14:paraId="373B15DE" w14:textId="17314E81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Dyslexia </w:t>
            </w:r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proofErr w:type="gramEnd"/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Imaginary </w:t>
            </w:r>
            <w:proofErr w:type="gramStart"/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play </w:t>
            </w:r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proofErr w:type="gramEnd"/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Learning </w:t>
            </w:r>
          </w:p>
        </w:tc>
      </w:tr>
      <w:tr w:rsidR="00593AD3" w:rsidRPr="00593AD3" w14:paraId="04F3A6EE" w14:textId="77777777" w:rsidTr="00117243">
        <w:trPr>
          <w:trHeight w:val="270"/>
        </w:trPr>
        <w:tc>
          <w:tcPr>
            <w:tcW w:w="10203" w:type="dxa"/>
            <w:hideMark/>
          </w:tcPr>
          <w:p w14:paraId="7B44440D" w14:textId="688668B0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Class </w:t>
            </w:r>
            <w:r w:rsidR="001172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proofErr w:type="gramEnd"/>
            <w:r w:rsidR="001172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Housing </w:t>
            </w:r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proofErr w:type="gramEnd"/>
            <w:r w:rsid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Economy </w:t>
            </w:r>
          </w:p>
        </w:tc>
      </w:tr>
      <w:tr w:rsidR="00593AD3" w:rsidRPr="00593AD3" w14:paraId="473575D4" w14:textId="77777777" w:rsidTr="00117243">
        <w:trPr>
          <w:trHeight w:val="284"/>
        </w:trPr>
        <w:tc>
          <w:tcPr>
            <w:tcW w:w="10203" w:type="dxa"/>
            <w:hideMark/>
          </w:tcPr>
          <w:p w14:paraId="1257A3D9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Nostalgia, social media, affect </w:t>
            </w:r>
          </w:p>
        </w:tc>
      </w:tr>
      <w:tr w:rsidR="00593AD3" w:rsidRPr="00593AD3" w14:paraId="7CC6284B" w14:textId="77777777" w:rsidTr="00117243">
        <w:trPr>
          <w:trHeight w:val="262"/>
        </w:trPr>
        <w:tc>
          <w:tcPr>
            <w:tcW w:w="10203" w:type="dxa"/>
            <w:hideMark/>
          </w:tcPr>
          <w:p w14:paraId="0A3A61CA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Childhood, devotion, ritual, childhood development, internet culture</w:t>
            </w:r>
          </w:p>
        </w:tc>
      </w:tr>
      <w:tr w:rsidR="00593AD3" w:rsidRPr="00593AD3" w14:paraId="2693647A" w14:textId="77777777" w:rsidTr="00117243">
        <w:trPr>
          <w:trHeight w:val="284"/>
        </w:trPr>
        <w:tc>
          <w:tcPr>
            <w:tcW w:w="10203" w:type="dxa"/>
            <w:hideMark/>
          </w:tcPr>
          <w:p w14:paraId="5904C200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Memory,Nostalgia</w:t>
            </w:r>
            <w:proofErr w:type="gramEnd"/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,Time</w:t>
            </w:r>
            <w:proofErr w:type="spellEnd"/>
          </w:p>
        </w:tc>
      </w:tr>
      <w:tr w:rsidR="00593AD3" w:rsidRPr="00593AD3" w14:paraId="45DFEF69" w14:textId="77777777" w:rsidTr="00117243">
        <w:trPr>
          <w:trHeight w:val="256"/>
        </w:trPr>
        <w:tc>
          <w:tcPr>
            <w:tcW w:w="10203" w:type="dxa"/>
            <w:hideMark/>
          </w:tcPr>
          <w:p w14:paraId="7F825410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performance, fragmentation, record making, documentation</w:t>
            </w:r>
          </w:p>
        </w:tc>
      </w:tr>
      <w:tr w:rsidR="00593AD3" w:rsidRPr="00593AD3" w14:paraId="3334E604" w14:textId="77777777" w:rsidTr="00117243">
        <w:trPr>
          <w:trHeight w:val="284"/>
        </w:trPr>
        <w:tc>
          <w:tcPr>
            <w:tcW w:w="10203" w:type="dxa"/>
            <w:hideMark/>
          </w:tcPr>
          <w:p w14:paraId="3AF063E4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Ego, anonymity, authenticity, performance</w:t>
            </w:r>
          </w:p>
        </w:tc>
      </w:tr>
      <w:tr w:rsidR="00593AD3" w:rsidRPr="00593AD3" w14:paraId="4652DABC" w14:textId="77777777" w:rsidTr="00117243">
        <w:trPr>
          <w:trHeight w:val="284"/>
        </w:trPr>
        <w:tc>
          <w:tcPr>
            <w:tcW w:w="10203" w:type="dxa"/>
            <w:hideMark/>
          </w:tcPr>
          <w:p w14:paraId="0F68E62C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Existentialism predestination Generation Z </w:t>
            </w:r>
          </w:p>
        </w:tc>
      </w:tr>
    </w:tbl>
    <w:p w14:paraId="42F2FC88" w14:textId="7A54A0AB" w:rsidR="00117243" w:rsidRDefault="00117243" w:rsidP="00593AD3">
      <w:pPr>
        <w:rPr>
          <w:b/>
          <w:bCs/>
        </w:rPr>
      </w:pPr>
    </w:p>
    <w:p w14:paraId="1BA4B6E3" w14:textId="77777777" w:rsidR="00117243" w:rsidRDefault="00117243">
      <w:pPr>
        <w:rPr>
          <w:b/>
          <w:bCs/>
        </w:rPr>
      </w:pPr>
      <w:r>
        <w:rPr>
          <w:b/>
          <w:bCs/>
        </w:rPr>
        <w:br w:type="page"/>
      </w:r>
    </w:p>
    <w:p w14:paraId="383422D7" w14:textId="2AACD1A2" w:rsidR="00593AD3" w:rsidRPr="00593AD3" w:rsidRDefault="00593AD3" w:rsidP="00593AD3">
      <w:pPr>
        <w:rPr>
          <w:b/>
          <w:bCs/>
        </w:rPr>
      </w:pPr>
      <w:r w:rsidRPr="00593AD3">
        <w:rPr>
          <w:b/>
          <w:bCs/>
        </w:rPr>
        <w:lastRenderedPageBreak/>
        <w:t>Q</w:t>
      </w:r>
      <w:r>
        <w:rPr>
          <w:b/>
          <w:bCs/>
        </w:rPr>
        <w:t>8</w:t>
      </w:r>
      <w:r>
        <w:rPr>
          <w:b/>
          <w:bCs/>
        </w:rPr>
        <w:t>.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473"/>
        <w:gridCol w:w="2473"/>
        <w:gridCol w:w="2473"/>
      </w:tblGrid>
      <w:tr w:rsidR="00593AD3" w:rsidRPr="00593AD3" w14:paraId="7AFB2068" w14:textId="77777777" w:rsidTr="00117243">
        <w:trPr>
          <w:trHeight w:val="1743"/>
        </w:trPr>
        <w:tc>
          <w:tcPr>
            <w:tcW w:w="2473" w:type="dxa"/>
          </w:tcPr>
          <w:p w14:paraId="54B0ED25" w14:textId="3306F7EA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Sliding Scale/100</w:t>
            </w:r>
          </w:p>
        </w:tc>
        <w:tc>
          <w:tcPr>
            <w:tcW w:w="2473" w:type="dxa"/>
            <w:hideMark/>
          </w:tcPr>
          <w:p w14:paraId="66F0CAFC" w14:textId="171D28BF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well do you feel the subject guide represents the library's resources - Breadth of resources listed</w:t>
            </w:r>
          </w:p>
        </w:tc>
        <w:tc>
          <w:tcPr>
            <w:tcW w:w="2473" w:type="dxa"/>
            <w:hideMark/>
          </w:tcPr>
          <w:p w14:paraId="3EA80E99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well do you feel the subject guide represents the library's resources - Relevance to subjects of interest</w:t>
            </w:r>
          </w:p>
        </w:tc>
        <w:tc>
          <w:tcPr>
            <w:tcW w:w="2473" w:type="dxa"/>
            <w:hideMark/>
          </w:tcPr>
          <w:p w14:paraId="5044D062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well do you feel the subject guide represents the library's resources - Quality of resources recommended</w:t>
            </w:r>
          </w:p>
        </w:tc>
      </w:tr>
      <w:tr w:rsidR="00593AD3" w:rsidRPr="00593AD3" w14:paraId="63E53228" w14:textId="77777777" w:rsidTr="00117243">
        <w:trPr>
          <w:trHeight w:val="290"/>
        </w:trPr>
        <w:tc>
          <w:tcPr>
            <w:tcW w:w="2473" w:type="dxa"/>
          </w:tcPr>
          <w:p w14:paraId="1D457AB8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73" w:type="dxa"/>
            <w:hideMark/>
          </w:tcPr>
          <w:p w14:paraId="0F1729B3" w14:textId="2286826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2473" w:type="dxa"/>
            <w:hideMark/>
          </w:tcPr>
          <w:p w14:paraId="06A76B82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2473" w:type="dxa"/>
            <w:hideMark/>
          </w:tcPr>
          <w:p w14:paraId="5FD40589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</w:tr>
      <w:tr w:rsidR="00593AD3" w:rsidRPr="00593AD3" w14:paraId="7F8A57D7" w14:textId="77777777" w:rsidTr="00117243">
        <w:trPr>
          <w:trHeight w:val="338"/>
        </w:trPr>
        <w:tc>
          <w:tcPr>
            <w:tcW w:w="2473" w:type="dxa"/>
          </w:tcPr>
          <w:p w14:paraId="40332E29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73" w:type="dxa"/>
            <w:hideMark/>
          </w:tcPr>
          <w:p w14:paraId="6AC21D1E" w14:textId="0D819B65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2473" w:type="dxa"/>
            <w:hideMark/>
          </w:tcPr>
          <w:p w14:paraId="33E3FA04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</w:t>
            </w:r>
          </w:p>
        </w:tc>
        <w:tc>
          <w:tcPr>
            <w:tcW w:w="2473" w:type="dxa"/>
            <w:hideMark/>
          </w:tcPr>
          <w:p w14:paraId="4BFB376E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</w:t>
            </w:r>
          </w:p>
        </w:tc>
      </w:tr>
      <w:tr w:rsidR="00593AD3" w:rsidRPr="00593AD3" w14:paraId="0DF4B59F" w14:textId="77777777" w:rsidTr="00117243">
        <w:trPr>
          <w:trHeight w:val="290"/>
        </w:trPr>
        <w:tc>
          <w:tcPr>
            <w:tcW w:w="2473" w:type="dxa"/>
          </w:tcPr>
          <w:p w14:paraId="43841D84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73" w:type="dxa"/>
            <w:hideMark/>
          </w:tcPr>
          <w:p w14:paraId="7958CDFC" w14:textId="067EA4C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2473" w:type="dxa"/>
            <w:hideMark/>
          </w:tcPr>
          <w:p w14:paraId="5EE3388D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2473" w:type="dxa"/>
            <w:hideMark/>
          </w:tcPr>
          <w:p w14:paraId="4DFD6ABD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</w:tr>
      <w:tr w:rsidR="00593AD3" w:rsidRPr="00593AD3" w14:paraId="7CFC3140" w14:textId="77777777" w:rsidTr="00117243">
        <w:trPr>
          <w:trHeight w:val="263"/>
        </w:trPr>
        <w:tc>
          <w:tcPr>
            <w:tcW w:w="2473" w:type="dxa"/>
          </w:tcPr>
          <w:p w14:paraId="7C4EE814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73" w:type="dxa"/>
            <w:hideMark/>
          </w:tcPr>
          <w:p w14:paraId="7FE849E2" w14:textId="3E6D25C6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2473" w:type="dxa"/>
            <w:hideMark/>
          </w:tcPr>
          <w:p w14:paraId="0D675AFE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2473" w:type="dxa"/>
            <w:hideMark/>
          </w:tcPr>
          <w:p w14:paraId="511A675D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</w:tr>
      <w:tr w:rsidR="00593AD3" w:rsidRPr="00593AD3" w14:paraId="4B6B137B" w14:textId="77777777" w:rsidTr="00117243">
        <w:trPr>
          <w:trHeight w:val="290"/>
        </w:trPr>
        <w:tc>
          <w:tcPr>
            <w:tcW w:w="2473" w:type="dxa"/>
          </w:tcPr>
          <w:p w14:paraId="4415AC21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73" w:type="dxa"/>
            <w:hideMark/>
          </w:tcPr>
          <w:p w14:paraId="71FA559D" w14:textId="7A2A4E95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</w:t>
            </w:r>
          </w:p>
        </w:tc>
        <w:tc>
          <w:tcPr>
            <w:tcW w:w="2473" w:type="dxa"/>
            <w:hideMark/>
          </w:tcPr>
          <w:p w14:paraId="2BB3617F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</w:t>
            </w:r>
          </w:p>
        </w:tc>
        <w:tc>
          <w:tcPr>
            <w:tcW w:w="2473" w:type="dxa"/>
            <w:hideMark/>
          </w:tcPr>
          <w:p w14:paraId="1BB0098C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</w:t>
            </w:r>
          </w:p>
        </w:tc>
      </w:tr>
      <w:tr w:rsidR="00593AD3" w:rsidRPr="00593AD3" w14:paraId="7BD57B34" w14:textId="77777777" w:rsidTr="00117243">
        <w:trPr>
          <w:trHeight w:val="290"/>
        </w:trPr>
        <w:tc>
          <w:tcPr>
            <w:tcW w:w="2473" w:type="dxa"/>
          </w:tcPr>
          <w:p w14:paraId="5E9FD7DB" w14:textId="2EC9A36E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Average</w:t>
            </w:r>
          </w:p>
        </w:tc>
        <w:tc>
          <w:tcPr>
            <w:tcW w:w="2473" w:type="dxa"/>
            <w:hideMark/>
          </w:tcPr>
          <w:p w14:paraId="65D7246E" w14:textId="0E794D86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74.2</w:t>
            </w:r>
          </w:p>
        </w:tc>
        <w:tc>
          <w:tcPr>
            <w:tcW w:w="2473" w:type="dxa"/>
            <w:hideMark/>
          </w:tcPr>
          <w:p w14:paraId="099D8C7F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66.6</w:t>
            </w:r>
          </w:p>
        </w:tc>
        <w:tc>
          <w:tcPr>
            <w:tcW w:w="2473" w:type="dxa"/>
            <w:hideMark/>
          </w:tcPr>
          <w:p w14:paraId="7C239343" w14:textId="77777777" w:rsidR="00593AD3" w:rsidRPr="00593AD3" w:rsidRDefault="00593AD3" w:rsidP="00593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77.4</w:t>
            </w:r>
          </w:p>
        </w:tc>
      </w:tr>
    </w:tbl>
    <w:p w14:paraId="5F24E14D" w14:textId="77777777" w:rsidR="00593AD3" w:rsidRDefault="00593AD3"/>
    <w:p w14:paraId="76F45DAF" w14:textId="7C693DD5" w:rsidR="00593AD3" w:rsidRPr="00593AD3" w:rsidRDefault="00593AD3" w:rsidP="00593AD3">
      <w:pPr>
        <w:rPr>
          <w:b/>
          <w:bCs/>
        </w:rPr>
      </w:pPr>
      <w:r w:rsidRPr="00593AD3">
        <w:rPr>
          <w:b/>
          <w:bCs/>
        </w:rPr>
        <w:t>Q</w:t>
      </w:r>
      <w:r>
        <w:rPr>
          <w:b/>
          <w:bCs/>
        </w:rPr>
        <w:t>9</w:t>
      </w:r>
      <w:r>
        <w:rPr>
          <w:b/>
          <w:bCs/>
        </w:rPr>
        <w:t>.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0"/>
      </w:tblGrid>
      <w:tr w:rsidR="00593AD3" w:rsidRPr="00593AD3" w14:paraId="44A25355" w14:textId="77777777" w:rsidTr="00117243">
        <w:trPr>
          <w:trHeight w:val="584"/>
        </w:trPr>
        <w:tc>
          <w:tcPr>
            <w:tcW w:w="10730" w:type="dxa"/>
            <w:hideMark/>
          </w:tcPr>
          <w:p w14:paraId="7A3454B3" w14:textId="378C5712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Did your experience of the Fine Art Subject Guide Bibliography encourage you to further browse the library online or in person?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(only 5 responses)</w:t>
            </w:r>
          </w:p>
        </w:tc>
      </w:tr>
      <w:tr w:rsidR="00593AD3" w:rsidRPr="00593AD3" w14:paraId="696BF6C1" w14:textId="77777777" w:rsidTr="00117243">
        <w:trPr>
          <w:trHeight w:val="231"/>
        </w:trPr>
        <w:tc>
          <w:tcPr>
            <w:tcW w:w="10730" w:type="dxa"/>
            <w:hideMark/>
          </w:tcPr>
          <w:p w14:paraId="2263CAE8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</w:tr>
      <w:tr w:rsidR="00593AD3" w:rsidRPr="00593AD3" w14:paraId="3176D3E2" w14:textId="77777777" w:rsidTr="00117243">
        <w:trPr>
          <w:trHeight w:val="170"/>
        </w:trPr>
        <w:tc>
          <w:tcPr>
            <w:tcW w:w="10730" w:type="dxa"/>
            <w:hideMark/>
          </w:tcPr>
          <w:p w14:paraId="6DE62719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</w:tr>
      <w:tr w:rsidR="00593AD3" w:rsidRPr="00593AD3" w14:paraId="6463B7E1" w14:textId="77777777" w:rsidTr="00117243">
        <w:trPr>
          <w:trHeight w:val="174"/>
        </w:trPr>
        <w:tc>
          <w:tcPr>
            <w:tcW w:w="10730" w:type="dxa"/>
            <w:hideMark/>
          </w:tcPr>
          <w:p w14:paraId="36AB4ADC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</w:tr>
      <w:tr w:rsidR="00593AD3" w:rsidRPr="00593AD3" w14:paraId="627167F7" w14:textId="77777777" w:rsidTr="00117243">
        <w:trPr>
          <w:trHeight w:val="231"/>
        </w:trPr>
        <w:tc>
          <w:tcPr>
            <w:tcW w:w="10730" w:type="dxa"/>
            <w:hideMark/>
          </w:tcPr>
          <w:p w14:paraId="60922A66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</w:tr>
      <w:tr w:rsidR="00593AD3" w:rsidRPr="00593AD3" w14:paraId="417BCB31" w14:textId="77777777" w:rsidTr="00117243">
        <w:trPr>
          <w:trHeight w:val="286"/>
        </w:trPr>
        <w:tc>
          <w:tcPr>
            <w:tcW w:w="10730" w:type="dxa"/>
            <w:hideMark/>
          </w:tcPr>
          <w:p w14:paraId="33AE5190" w14:textId="77777777" w:rsidR="00593AD3" w:rsidRPr="00593AD3" w:rsidRDefault="00593AD3" w:rsidP="00593A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A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</w:tr>
    </w:tbl>
    <w:p w14:paraId="1433CBC1" w14:textId="77777777" w:rsidR="00117243" w:rsidRDefault="00117243" w:rsidP="00117243">
      <w:pPr>
        <w:rPr>
          <w:b/>
          <w:bCs/>
        </w:rPr>
      </w:pPr>
    </w:p>
    <w:p w14:paraId="369C0A90" w14:textId="77777777" w:rsidR="00117243" w:rsidRDefault="00117243" w:rsidP="00117243">
      <w:pPr>
        <w:rPr>
          <w:b/>
          <w:bCs/>
        </w:rPr>
      </w:pPr>
    </w:p>
    <w:p w14:paraId="1F7C4D08" w14:textId="221C66AF" w:rsidR="00117243" w:rsidRPr="00593AD3" w:rsidRDefault="00117243" w:rsidP="00117243">
      <w:pPr>
        <w:rPr>
          <w:b/>
          <w:bCs/>
        </w:rPr>
      </w:pPr>
      <w:r w:rsidRPr="00593AD3">
        <w:rPr>
          <w:b/>
          <w:bCs/>
        </w:rPr>
        <w:t>Q</w:t>
      </w:r>
      <w:r>
        <w:rPr>
          <w:b/>
          <w:bCs/>
        </w:rPr>
        <w:t>7</w:t>
      </w:r>
      <w:r>
        <w:rPr>
          <w:b/>
          <w:bCs/>
        </w:rPr>
        <w:t>.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117243" w:rsidRPr="00117243" w14:paraId="36C3F06A" w14:textId="77777777" w:rsidTr="00117243">
        <w:trPr>
          <w:trHeight w:val="627"/>
        </w:trPr>
        <w:tc>
          <w:tcPr>
            <w:tcW w:w="10427" w:type="dxa"/>
            <w:hideMark/>
          </w:tcPr>
          <w:p w14:paraId="35166240" w14:textId="77777777" w:rsidR="00117243" w:rsidRPr="00117243" w:rsidRDefault="00117243" w:rsidP="001172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 you have any additional feedback about the bibliography resource and how it affected your perception of Library support and materials available for your research</w:t>
            </w:r>
          </w:p>
        </w:tc>
      </w:tr>
      <w:tr w:rsidR="00117243" w:rsidRPr="00117243" w14:paraId="712EFBDB" w14:textId="77777777" w:rsidTr="00117243">
        <w:trPr>
          <w:trHeight w:val="849"/>
        </w:trPr>
        <w:tc>
          <w:tcPr>
            <w:tcW w:w="10427" w:type="dxa"/>
            <w:hideMark/>
          </w:tcPr>
          <w:p w14:paraId="15EAF112" w14:textId="77777777" w:rsidR="00117243" w:rsidRPr="00117243" w:rsidRDefault="00117243" w:rsidP="001172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am not sure about the bibliography in </w:t>
            </w:r>
            <w:proofErr w:type="gramStart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specific</w:t>
            </w:r>
            <w:proofErr w:type="gramEnd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but I have always felt that the library has been a huge support for me in both research and practical work. I have felt that all the resources including the librarians and in the library were enough to help me to find relevant sources</w:t>
            </w:r>
          </w:p>
        </w:tc>
      </w:tr>
      <w:tr w:rsidR="00117243" w:rsidRPr="00117243" w14:paraId="158C1E1E" w14:textId="77777777" w:rsidTr="00117243">
        <w:trPr>
          <w:trHeight w:val="280"/>
        </w:trPr>
        <w:tc>
          <w:tcPr>
            <w:tcW w:w="10427" w:type="dxa"/>
            <w:hideMark/>
          </w:tcPr>
          <w:p w14:paraId="3280E2DE" w14:textId="77777777" w:rsidR="00117243" w:rsidRPr="00117243" w:rsidRDefault="00117243" w:rsidP="001172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imagine it would be helpful for bibliographies to crossover, offering connections that </w:t>
            </w:r>
            <w:proofErr w:type="spellStart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had not previously considered</w:t>
            </w:r>
          </w:p>
        </w:tc>
      </w:tr>
      <w:tr w:rsidR="00117243" w:rsidRPr="00117243" w14:paraId="3C129681" w14:textId="77777777" w:rsidTr="00117243">
        <w:trPr>
          <w:trHeight w:val="567"/>
        </w:trPr>
        <w:tc>
          <w:tcPr>
            <w:tcW w:w="10427" w:type="dxa"/>
            <w:hideMark/>
          </w:tcPr>
          <w:p w14:paraId="3B6C129B" w14:textId="77777777" w:rsidR="00117243" w:rsidRPr="00117243" w:rsidRDefault="00117243" w:rsidP="001172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wouldn't have used this resource unless sign pointed by Grace in a library </w:t>
            </w:r>
            <w:proofErr w:type="gramStart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drop in</w:t>
            </w:r>
            <w:proofErr w:type="gramEnd"/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session where she talked me through, like a mini library induction which was very helpful returning to campus after a DPS year and gap year </w:t>
            </w:r>
          </w:p>
        </w:tc>
      </w:tr>
      <w:tr w:rsidR="00117243" w:rsidRPr="00117243" w14:paraId="0B8095DE" w14:textId="77777777" w:rsidTr="00117243">
        <w:trPr>
          <w:trHeight w:val="281"/>
        </w:trPr>
        <w:tc>
          <w:tcPr>
            <w:tcW w:w="10427" w:type="dxa"/>
            <w:hideMark/>
          </w:tcPr>
          <w:p w14:paraId="3024B6AB" w14:textId="77777777" w:rsidR="00117243" w:rsidRPr="00117243" w:rsidRDefault="00117243" w:rsidP="001172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72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It seems unclear what you can do on the page. </w:t>
            </w:r>
          </w:p>
        </w:tc>
      </w:tr>
    </w:tbl>
    <w:p w14:paraId="2A220A5D" w14:textId="77777777" w:rsidR="00593AD3" w:rsidRDefault="00593AD3"/>
    <w:sectPr w:rsidR="00593AD3" w:rsidSect="00593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3"/>
    <w:rsid w:val="000504EC"/>
    <w:rsid w:val="00117243"/>
    <w:rsid w:val="00593AD3"/>
    <w:rsid w:val="009D7A6A"/>
    <w:rsid w:val="00AC53A2"/>
    <w:rsid w:val="00F7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B0D"/>
  <w15:chartTrackingRefBased/>
  <w15:docId w15:val="{21B81F01-20B6-4E8D-ADAE-D0A68F8F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243"/>
  </w:style>
  <w:style w:type="paragraph" w:styleId="Heading1">
    <w:name w:val="heading 1"/>
    <w:basedOn w:val="Normal"/>
    <w:next w:val="Normal"/>
    <w:link w:val="Heading1Char"/>
    <w:uiPriority w:val="9"/>
    <w:qFormat/>
    <w:rsid w:val="0059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rtslondon-my.sharepoint.com/personal/g_odriscoll_arts_ac_uk/Documents/Survey%20Data%2030_12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rtslondon-my.sharepoint.com/personal/g_odriscoll_arts_ac_uk/Documents/Survey%20Data%2030_12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rtslondon-my.sharepoint.com/personal/g_odriscoll_arts_ac_uk/Documents/Survey%20Data%2030_12_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GB" sz="1000" b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j-lt"/>
              </a:rPr>
              <a:t>When researching for your Unit 9 Element 2 did you access the Fine Art Subject Guide Bibliography?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6C-4308-8B85-D17F35274F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6C-4308-8B85-D17F35274FB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26C-4308-8B85-D17F35274FB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26C-4308-8B85-D17F35274FB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'Q3'!$G$34:$G$35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  <c:extLst/>
            </c:strRef>
          </c:cat>
          <c:val>
            <c:numRef>
              <c:f>'Q3'!$H$34:$H$35</c:f>
              <c:numCache>
                <c:formatCode>General</c:formatCode>
                <c:ptCount val="2"/>
                <c:pt idx="0">
                  <c:v>12</c:v>
                </c:pt>
                <c:pt idx="1">
                  <c:v>13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726C-4308-8B85-D17F35274F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 b="0">
                <a:latin typeface="+mj-lt"/>
              </a:rPr>
              <a:t>Were the resources listed in the bibliography (books, ebooks, articles) helpful for your research?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1AA-4B5A-8F5A-10AC470B84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1AA-4B5A-8F5A-10AC470B846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1AA-4B5A-8F5A-10AC470B846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1AA-4B5A-8F5A-10AC470B846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'Q4'!$H$22:$H$23</c:f>
              <c:strCache>
                <c:ptCount val="2"/>
                <c:pt idx="0">
                  <c:v>Yes</c:v>
                </c:pt>
                <c:pt idx="1">
                  <c:v>Incomplete</c:v>
                </c:pt>
              </c:strCache>
            </c:strRef>
          </c:cat>
          <c:val>
            <c:numRef>
              <c:f>'Q4'!$I$22:$I$23</c:f>
              <c:numCache>
                <c:formatCode>General</c:formatCode>
                <c:ptCount val="2"/>
                <c:pt idx="0">
                  <c:v>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AA-4B5A-8F5A-10AC470B84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en-GB" sz="1000" b="0">
                <a:latin typeface="+mj-lt"/>
              </a:rPr>
              <a:t>For those who did not use the Bibliography this was because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6B1-41F9-BD6F-609F63133E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6B1-41F9-BD6F-609F63133E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6B1-41F9-BD6F-609F63133EA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6B1-41F9-BD6F-609F63133EA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6B1-41F9-BD6F-609F63133EA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F6B1-41F9-BD6F-609F63133EA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'Q5'!$I$20:$I$22</c:f>
              <c:strCache>
                <c:ptCount val="3"/>
                <c:pt idx="0">
                  <c:v>Did not know about the bibliography</c:v>
                </c:pt>
                <c:pt idx="1">
                  <c:v>Did not think it would be relevant</c:v>
                </c:pt>
                <c:pt idx="2">
                  <c:v>Incomplete</c:v>
                </c:pt>
              </c:strCache>
            </c:strRef>
          </c:cat>
          <c:val>
            <c:numRef>
              <c:f>'Q5'!$J$20:$J$22</c:f>
              <c:numCache>
                <c:formatCode>General</c:formatCode>
                <c:ptCount val="3"/>
                <c:pt idx="0">
                  <c:v>9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B1-41F9-BD6F-609F63133E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1</cp:revision>
  <dcterms:created xsi:type="dcterms:W3CDTF">2025-12-31T11:06:00Z</dcterms:created>
  <dcterms:modified xsi:type="dcterms:W3CDTF">2025-12-31T11:20:00Z</dcterms:modified>
</cp:coreProperties>
</file>